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E" w:rsidRPr="009D56C0" w:rsidRDefault="00DF1EBE" w:rsidP="00DF1EBE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sz w:val="24"/>
          <w:szCs w:val="24"/>
          <w:lang w:val="fr-FR"/>
        </w:rPr>
      </w:pPr>
      <w:r w:rsidRPr="009D56C0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-41275</wp:posOffset>
            </wp:positionV>
            <wp:extent cx="789940" cy="993775"/>
            <wp:effectExtent l="19050" t="0" r="0" b="0"/>
            <wp:wrapNone/>
            <wp:docPr id="2" name="Picture 3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6C0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-120650</wp:posOffset>
            </wp:positionV>
            <wp:extent cx="829945" cy="1073150"/>
            <wp:effectExtent l="1905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6C0">
        <w:rPr>
          <w:sz w:val="24"/>
          <w:szCs w:val="24"/>
          <w:lang w:val="it-IT"/>
        </w:rPr>
        <w:t xml:space="preserve">         </w:t>
      </w:r>
    </w:p>
    <w:p w:rsidR="00DF1EBE" w:rsidRPr="009D56C0" w:rsidRDefault="00DF1EBE" w:rsidP="00DF1EBE">
      <w:pPr>
        <w:pStyle w:val="Normal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/>
        <w:jc w:val="center"/>
        <w:rPr>
          <w:b/>
          <w:color w:val="000080"/>
        </w:rPr>
      </w:pPr>
      <w:r w:rsidRPr="009D56C0">
        <w:rPr>
          <w:b/>
          <w:color w:val="000080"/>
        </w:rPr>
        <w:t xml:space="preserve">Comuna </w:t>
      </w:r>
      <w:proofErr w:type="spellStart"/>
      <w:r w:rsidRPr="009D56C0">
        <w:rPr>
          <w:b/>
          <w:color w:val="000080"/>
        </w:rPr>
        <w:t>Ribita</w:t>
      </w:r>
      <w:proofErr w:type="spellEnd"/>
    </w:p>
    <w:p w:rsidR="00DF1EBE" w:rsidRPr="009D56C0" w:rsidRDefault="00DF1EBE" w:rsidP="00DF1EBE">
      <w:pPr>
        <w:numPr>
          <w:ilvl w:val="0"/>
          <w:numId w:val="1"/>
        </w:numPr>
        <w:tabs>
          <w:tab w:val="clear" w:pos="0"/>
          <w:tab w:val="num" w:pos="432"/>
          <w:tab w:val="center" w:pos="4536"/>
          <w:tab w:val="right" w:pos="9072"/>
        </w:tabs>
        <w:jc w:val="center"/>
        <w:rPr>
          <w:b/>
          <w:color w:val="000080"/>
          <w:sz w:val="24"/>
          <w:szCs w:val="24"/>
        </w:rPr>
      </w:pPr>
      <w:r w:rsidRPr="009D56C0">
        <w:rPr>
          <w:b/>
          <w:color w:val="000080"/>
          <w:sz w:val="24"/>
          <w:szCs w:val="24"/>
        </w:rPr>
        <w:t>Judetul Hunedoara – str. Principala nr. 22</w:t>
      </w:r>
    </w:p>
    <w:p w:rsidR="00DF1EBE" w:rsidRPr="009D56C0" w:rsidRDefault="00DF1EBE" w:rsidP="00DF1EBE">
      <w:pPr>
        <w:numPr>
          <w:ilvl w:val="0"/>
          <w:numId w:val="1"/>
        </w:numPr>
        <w:tabs>
          <w:tab w:val="clear" w:pos="0"/>
          <w:tab w:val="num" w:pos="432"/>
          <w:tab w:val="center" w:pos="4536"/>
          <w:tab w:val="right" w:pos="9072"/>
        </w:tabs>
        <w:jc w:val="center"/>
        <w:rPr>
          <w:b/>
          <w:color w:val="000080"/>
          <w:sz w:val="24"/>
          <w:szCs w:val="24"/>
        </w:rPr>
      </w:pPr>
      <w:r w:rsidRPr="009D56C0">
        <w:rPr>
          <w:b/>
          <w:color w:val="000080"/>
          <w:sz w:val="24"/>
          <w:szCs w:val="24"/>
        </w:rPr>
        <w:t xml:space="preserve">telefon : 0254 683 791,e-mail: </w:t>
      </w:r>
      <w:hyperlink r:id="rId7" w:history="1">
        <w:r w:rsidRPr="009D56C0">
          <w:rPr>
            <w:rStyle w:val="Hyperlink"/>
            <w:sz w:val="24"/>
            <w:szCs w:val="24"/>
          </w:rPr>
          <w:t>primariaribita@yahoo.com</w:t>
        </w:r>
      </w:hyperlink>
    </w:p>
    <w:p w:rsidR="00DF1EBE" w:rsidRPr="009D56C0" w:rsidRDefault="009E4B73" w:rsidP="00DF1EBE">
      <w:pPr>
        <w:pStyle w:val="Corptext"/>
        <w:numPr>
          <w:ilvl w:val="0"/>
          <w:numId w:val="1"/>
        </w:numPr>
        <w:tabs>
          <w:tab w:val="clear" w:pos="0"/>
          <w:tab w:val="num" w:pos="432"/>
        </w:tabs>
        <w:jc w:val="center"/>
        <w:rPr>
          <w:sz w:val="24"/>
          <w:szCs w:val="24"/>
        </w:rPr>
      </w:pPr>
      <w:hyperlink r:id="rId8" w:history="1">
        <w:r w:rsidR="00DF1EBE" w:rsidRPr="009D56C0">
          <w:rPr>
            <w:rStyle w:val="Hyperlink"/>
            <w:sz w:val="24"/>
            <w:szCs w:val="24"/>
          </w:rPr>
          <w:t>www.ribita.ro</w:t>
        </w:r>
      </w:hyperlink>
    </w:p>
    <w:p w:rsidR="00DF1EBE" w:rsidRPr="009D56C0" w:rsidRDefault="00DF1EBE" w:rsidP="00DF1EBE">
      <w:pPr>
        <w:pStyle w:val="Titlu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0BC" w:rsidRPr="009D56C0" w:rsidRDefault="005020BC" w:rsidP="00DF1EBE">
      <w:pPr>
        <w:jc w:val="center"/>
        <w:rPr>
          <w:sz w:val="24"/>
          <w:szCs w:val="24"/>
        </w:rPr>
      </w:pPr>
    </w:p>
    <w:p w:rsidR="00DF1EBE" w:rsidRPr="009D56C0" w:rsidRDefault="00DF1EBE" w:rsidP="00DF1EBE">
      <w:pPr>
        <w:jc w:val="center"/>
        <w:rPr>
          <w:sz w:val="32"/>
          <w:szCs w:val="32"/>
        </w:rPr>
      </w:pPr>
      <w:r w:rsidRPr="009D56C0">
        <w:rPr>
          <w:sz w:val="32"/>
          <w:szCs w:val="32"/>
        </w:rPr>
        <w:t>ANUNŢ</w:t>
      </w:r>
    </w:p>
    <w:p w:rsidR="0004344E" w:rsidRDefault="00DF1EBE" w:rsidP="00DF1EBE">
      <w:pPr>
        <w:jc w:val="center"/>
        <w:rPr>
          <w:color w:val="212529"/>
          <w:sz w:val="24"/>
          <w:szCs w:val="24"/>
          <w:lang w:eastAsia="ro-RO"/>
        </w:rPr>
      </w:pPr>
      <w:r w:rsidRPr="009D56C0">
        <w:rPr>
          <w:sz w:val="24"/>
          <w:szCs w:val="24"/>
        </w:rPr>
        <w:t xml:space="preserve">privind organizarea examenului de promovare în grad profesional </w:t>
      </w:r>
      <w:r w:rsidR="0091015E" w:rsidRPr="009D56C0">
        <w:rPr>
          <w:color w:val="212529"/>
          <w:sz w:val="24"/>
          <w:szCs w:val="24"/>
          <w:lang w:eastAsia="ro-RO"/>
        </w:rPr>
        <w:t>INSPECTOR,clasa I,grad profesional PRINCIPAL</w:t>
      </w:r>
    </w:p>
    <w:p w:rsidR="0091015E" w:rsidRDefault="0091015E" w:rsidP="00DF1EBE">
      <w:pPr>
        <w:jc w:val="center"/>
        <w:rPr>
          <w:color w:val="212529"/>
          <w:sz w:val="24"/>
          <w:szCs w:val="24"/>
          <w:lang w:eastAsia="ro-RO"/>
        </w:rPr>
      </w:pPr>
    </w:p>
    <w:p w:rsidR="0091015E" w:rsidRPr="009D56C0" w:rsidRDefault="0091015E" w:rsidP="00DF1EBE">
      <w:pPr>
        <w:jc w:val="center"/>
        <w:rPr>
          <w:sz w:val="24"/>
          <w:szCs w:val="24"/>
        </w:rPr>
      </w:pPr>
    </w:p>
    <w:p w:rsidR="00403579" w:rsidRPr="009D56C0" w:rsidRDefault="0004344E" w:rsidP="0004344E">
      <w:pPr>
        <w:rPr>
          <w:color w:val="212529"/>
          <w:sz w:val="24"/>
          <w:szCs w:val="24"/>
          <w:lang w:eastAsia="ro-RO"/>
        </w:rPr>
      </w:pPr>
      <w:r w:rsidRPr="009D56C0">
        <w:rPr>
          <w:color w:val="212529"/>
          <w:sz w:val="24"/>
          <w:szCs w:val="24"/>
          <w:lang w:eastAsia="ro-RO"/>
        </w:rPr>
        <w:t xml:space="preserve">  Comuna Ribiţa,cu sediul în comuna </w:t>
      </w:r>
      <w:r w:rsidR="0061738A">
        <w:rPr>
          <w:color w:val="212529"/>
          <w:sz w:val="24"/>
          <w:szCs w:val="24"/>
          <w:lang w:eastAsia="ro-RO"/>
        </w:rPr>
        <w:t>Ribiţa,sat Ribiţa,nr.22 organiz</w:t>
      </w:r>
      <w:r w:rsidRPr="009D56C0">
        <w:rPr>
          <w:color w:val="212529"/>
          <w:sz w:val="24"/>
          <w:szCs w:val="24"/>
          <w:lang w:eastAsia="ro-RO"/>
        </w:rPr>
        <w:t>e</w:t>
      </w:r>
      <w:r w:rsidR="0061738A">
        <w:rPr>
          <w:color w:val="212529"/>
          <w:sz w:val="24"/>
          <w:szCs w:val="24"/>
          <w:lang w:eastAsia="ro-RO"/>
        </w:rPr>
        <w:t>a</w:t>
      </w:r>
      <w:r w:rsidRPr="009D56C0">
        <w:rPr>
          <w:color w:val="212529"/>
          <w:sz w:val="24"/>
          <w:szCs w:val="24"/>
          <w:lang w:eastAsia="ro-RO"/>
        </w:rPr>
        <w:t xml:space="preserve">ză examen de promovare în funcţia publică de INSPECTOR,clasa I,grad profesional PRINCIPAL în cadrul Compartimentului </w:t>
      </w:r>
      <w:r w:rsidR="00403579" w:rsidRPr="009D56C0">
        <w:rPr>
          <w:color w:val="212529"/>
          <w:sz w:val="24"/>
          <w:szCs w:val="24"/>
          <w:lang w:eastAsia="ro-RO"/>
        </w:rPr>
        <w:t>asistenţă socială şi autoritate tutelară din aparatul de specialitate al primarului comunei Ribiţa</w:t>
      </w:r>
      <w:r w:rsidR="00E53812">
        <w:rPr>
          <w:color w:val="212529"/>
          <w:sz w:val="24"/>
          <w:szCs w:val="24"/>
          <w:lang w:eastAsia="ro-RO"/>
        </w:rPr>
        <w:t>,</w:t>
      </w:r>
      <w:r w:rsidR="00403579" w:rsidRPr="009D56C0">
        <w:rPr>
          <w:color w:val="212529"/>
          <w:sz w:val="24"/>
          <w:szCs w:val="24"/>
          <w:lang w:eastAsia="ro-RO"/>
        </w:rPr>
        <w:t xml:space="preserve"> </w:t>
      </w:r>
      <w:r w:rsidRPr="009D56C0">
        <w:rPr>
          <w:color w:val="212529"/>
          <w:sz w:val="24"/>
          <w:szCs w:val="24"/>
          <w:lang w:eastAsia="ro-RO"/>
        </w:rPr>
        <w:t xml:space="preserve"> </w:t>
      </w:r>
      <w:r w:rsidR="00403579" w:rsidRPr="009D56C0">
        <w:rPr>
          <w:color w:val="212529"/>
          <w:sz w:val="24"/>
          <w:szCs w:val="24"/>
          <w:lang w:eastAsia="ro-RO"/>
        </w:rPr>
        <w:t xml:space="preserve">în data de </w:t>
      </w:r>
      <w:r w:rsidR="002124E8">
        <w:rPr>
          <w:color w:val="212529"/>
          <w:sz w:val="24"/>
          <w:szCs w:val="24"/>
          <w:lang w:eastAsia="ro-RO"/>
        </w:rPr>
        <w:t>5</w:t>
      </w:r>
      <w:r w:rsidR="00403579" w:rsidRPr="009D56C0">
        <w:rPr>
          <w:color w:val="212529"/>
          <w:sz w:val="24"/>
          <w:szCs w:val="24"/>
          <w:lang w:eastAsia="ro-RO"/>
        </w:rPr>
        <w:t xml:space="preserve"> aprilie 2024,ora 11.00 la sediul Primăriei comunei Ribiţa din sat Ribiţa,nr.22,comuna Ribiţa,judeţul </w:t>
      </w:r>
      <w:proofErr w:type="spellStart"/>
      <w:r w:rsidR="00403579" w:rsidRPr="009D56C0">
        <w:rPr>
          <w:color w:val="212529"/>
          <w:sz w:val="24"/>
          <w:szCs w:val="24"/>
          <w:lang w:eastAsia="ro-RO"/>
        </w:rPr>
        <w:t>Hunedoara.Proba</w:t>
      </w:r>
      <w:proofErr w:type="spellEnd"/>
      <w:r w:rsidR="00403579" w:rsidRPr="009D56C0">
        <w:rPr>
          <w:color w:val="212529"/>
          <w:sz w:val="24"/>
          <w:szCs w:val="24"/>
          <w:lang w:eastAsia="ro-RO"/>
        </w:rPr>
        <w:t xml:space="preserve"> scrisă se va desfăşura în data de </w:t>
      </w:r>
      <w:r w:rsidR="002124E8">
        <w:rPr>
          <w:color w:val="212529"/>
          <w:sz w:val="24"/>
          <w:szCs w:val="24"/>
          <w:lang w:eastAsia="ro-RO"/>
        </w:rPr>
        <w:t>5</w:t>
      </w:r>
      <w:r w:rsidR="00403579" w:rsidRPr="009D56C0">
        <w:rPr>
          <w:color w:val="212529"/>
          <w:sz w:val="24"/>
          <w:szCs w:val="24"/>
          <w:lang w:eastAsia="ro-RO"/>
        </w:rPr>
        <w:t xml:space="preserve"> aprilie 2024,ora 11.00 la sediul Primăriei comunei Ribiţa din sat Ribiţa,nr.22,comuna Ribiţa,judeţul </w:t>
      </w:r>
      <w:proofErr w:type="spellStart"/>
      <w:r w:rsidR="00403579" w:rsidRPr="009D56C0">
        <w:rPr>
          <w:color w:val="212529"/>
          <w:sz w:val="24"/>
          <w:szCs w:val="24"/>
          <w:lang w:eastAsia="ro-RO"/>
        </w:rPr>
        <w:t>Hunedoara.Proba</w:t>
      </w:r>
      <w:proofErr w:type="spellEnd"/>
      <w:r w:rsidR="00403579" w:rsidRPr="009D56C0">
        <w:rPr>
          <w:color w:val="212529"/>
          <w:sz w:val="24"/>
          <w:szCs w:val="24"/>
          <w:lang w:eastAsia="ro-RO"/>
        </w:rPr>
        <w:t xml:space="preserve"> interviu se va stabili la o dată ulterioară,de către comisia de concurs.</w:t>
      </w:r>
    </w:p>
    <w:p w:rsidR="009A72F6" w:rsidRPr="009D56C0" w:rsidRDefault="0004344E" w:rsidP="0004344E">
      <w:pPr>
        <w:rPr>
          <w:color w:val="212529"/>
          <w:sz w:val="24"/>
          <w:szCs w:val="24"/>
          <w:lang w:eastAsia="ro-RO"/>
        </w:rPr>
      </w:pPr>
      <w:r w:rsidRPr="009D56C0">
        <w:rPr>
          <w:color w:val="212529"/>
          <w:sz w:val="24"/>
          <w:szCs w:val="24"/>
          <w:lang w:eastAsia="ro-RO"/>
        </w:rPr>
        <w:t>  </w:t>
      </w:r>
      <w:proofErr w:type="spellStart"/>
      <w:r w:rsidR="00403579" w:rsidRPr="009D56C0">
        <w:rPr>
          <w:color w:val="212529"/>
          <w:sz w:val="24"/>
          <w:szCs w:val="24"/>
          <w:lang w:eastAsia="ro-RO"/>
        </w:rPr>
        <w:t>C</w:t>
      </w:r>
      <w:r w:rsidRPr="009D56C0">
        <w:rPr>
          <w:color w:val="212529"/>
          <w:sz w:val="24"/>
          <w:szCs w:val="24"/>
          <w:lang w:eastAsia="ro-RO"/>
        </w:rPr>
        <w:t>onditiile</w:t>
      </w:r>
      <w:proofErr w:type="spellEnd"/>
      <w:r w:rsidRPr="009D56C0">
        <w:rPr>
          <w:color w:val="212529"/>
          <w:sz w:val="24"/>
          <w:szCs w:val="24"/>
          <w:lang w:eastAsia="ro-RO"/>
        </w:rPr>
        <w:t xml:space="preserve"> de participare la </w:t>
      </w:r>
      <w:r w:rsidR="00F63D35">
        <w:rPr>
          <w:color w:val="212529"/>
          <w:sz w:val="24"/>
          <w:szCs w:val="24"/>
          <w:lang w:eastAsia="ro-RO"/>
        </w:rPr>
        <w:t>examenul</w:t>
      </w:r>
      <w:r w:rsidRPr="009D56C0">
        <w:rPr>
          <w:color w:val="212529"/>
          <w:sz w:val="24"/>
          <w:szCs w:val="24"/>
          <w:lang w:eastAsia="ro-RO"/>
        </w:rPr>
        <w:t xml:space="preserve"> de promovare </w:t>
      </w:r>
      <w:r w:rsidR="009A72F6" w:rsidRPr="009D56C0">
        <w:rPr>
          <w:color w:val="212529"/>
          <w:sz w:val="24"/>
          <w:szCs w:val="24"/>
          <w:lang w:eastAsia="ro-RO"/>
        </w:rPr>
        <w:t>î</w:t>
      </w:r>
      <w:r w:rsidRPr="009D56C0">
        <w:rPr>
          <w:color w:val="212529"/>
          <w:sz w:val="24"/>
          <w:szCs w:val="24"/>
          <w:lang w:eastAsia="ro-RO"/>
        </w:rPr>
        <w:t>n grad profesional</w:t>
      </w:r>
      <w:r w:rsidR="00403579" w:rsidRPr="009D56C0">
        <w:rPr>
          <w:color w:val="212529"/>
          <w:sz w:val="24"/>
          <w:szCs w:val="24"/>
          <w:lang w:eastAsia="ro-RO"/>
        </w:rPr>
        <w:t xml:space="preserve"> sunt cele </w:t>
      </w:r>
      <w:r w:rsidR="009A72F6" w:rsidRPr="009D56C0">
        <w:rPr>
          <w:color w:val="212529"/>
          <w:sz w:val="24"/>
          <w:szCs w:val="24"/>
          <w:lang w:eastAsia="ro-RO"/>
        </w:rPr>
        <w:t xml:space="preserve"> prevă</w:t>
      </w:r>
      <w:r w:rsidRPr="009D56C0">
        <w:rPr>
          <w:color w:val="212529"/>
          <w:sz w:val="24"/>
          <w:szCs w:val="24"/>
          <w:lang w:eastAsia="ro-RO"/>
        </w:rPr>
        <w:t>zute la art. 479 alin. (1) din</w:t>
      </w:r>
      <w:r w:rsidR="009A72F6" w:rsidRPr="009D56C0">
        <w:rPr>
          <w:color w:val="212529"/>
          <w:sz w:val="24"/>
          <w:szCs w:val="24"/>
          <w:lang w:eastAsia="ro-RO"/>
        </w:rPr>
        <w:t xml:space="preserve"> </w:t>
      </w:r>
      <w:r w:rsidR="00403579" w:rsidRPr="009D56C0">
        <w:rPr>
          <w:color w:val="212529"/>
          <w:sz w:val="24"/>
          <w:szCs w:val="24"/>
          <w:lang w:eastAsia="ro-RO"/>
        </w:rPr>
        <w:t>Codul Administrativ aprobat prin OUG nr.57/2019,cu modificările şi completările ulterioare</w:t>
      </w:r>
      <w:r w:rsidR="009A72F6" w:rsidRPr="009D56C0">
        <w:rPr>
          <w:color w:val="212529"/>
          <w:sz w:val="24"/>
          <w:szCs w:val="24"/>
          <w:lang w:eastAsia="ro-RO"/>
        </w:rPr>
        <w:t>,şi anume:</w:t>
      </w:r>
    </w:p>
    <w:p w:rsidR="009A72F6" w:rsidRPr="009D56C0" w:rsidRDefault="0004344E" w:rsidP="0004344E">
      <w:pPr>
        <w:rPr>
          <w:color w:val="212529"/>
          <w:sz w:val="24"/>
          <w:szCs w:val="24"/>
          <w:shd w:val="clear" w:color="auto" w:fill="FFFFFF"/>
        </w:rPr>
      </w:pPr>
      <w:r w:rsidRPr="009D56C0">
        <w:rPr>
          <w:color w:val="212529"/>
          <w:sz w:val="24"/>
          <w:szCs w:val="24"/>
          <w:lang w:eastAsia="ro-RO"/>
        </w:rPr>
        <w:t> </w:t>
      </w:r>
      <w:r w:rsidR="009A72F6" w:rsidRPr="009D56C0">
        <w:rPr>
          <w:color w:val="212529"/>
          <w:sz w:val="24"/>
          <w:szCs w:val="24"/>
          <w:shd w:val="clear" w:color="auto" w:fill="FFFFFF"/>
        </w:rPr>
        <w:t xml:space="preserve">a) sa </w:t>
      </w:r>
      <w:proofErr w:type="spellStart"/>
      <w:r w:rsidR="009A72F6" w:rsidRPr="009D56C0">
        <w:rPr>
          <w:color w:val="212529"/>
          <w:sz w:val="24"/>
          <w:szCs w:val="24"/>
          <w:shd w:val="clear" w:color="auto" w:fill="FFFFFF"/>
        </w:rPr>
        <w:t>aiba</w:t>
      </w:r>
      <w:proofErr w:type="spellEnd"/>
      <w:r w:rsidR="009A72F6" w:rsidRPr="009D56C0">
        <w:rPr>
          <w:color w:val="212529"/>
          <w:sz w:val="24"/>
          <w:szCs w:val="24"/>
          <w:shd w:val="clear" w:color="auto" w:fill="FFFFFF"/>
        </w:rPr>
        <w:t xml:space="preserve"> cel </w:t>
      </w:r>
      <w:proofErr w:type="spellStart"/>
      <w:r w:rsidR="009A72F6" w:rsidRPr="009D56C0">
        <w:rPr>
          <w:color w:val="212529"/>
          <w:sz w:val="24"/>
          <w:szCs w:val="24"/>
          <w:shd w:val="clear" w:color="auto" w:fill="FFFFFF"/>
        </w:rPr>
        <w:t>putin</w:t>
      </w:r>
      <w:proofErr w:type="spellEnd"/>
      <w:r w:rsidR="009A72F6" w:rsidRPr="009D56C0">
        <w:rPr>
          <w:color w:val="212529"/>
          <w:sz w:val="24"/>
          <w:szCs w:val="24"/>
          <w:shd w:val="clear" w:color="auto" w:fill="FFFFFF"/>
        </w:rPr>
        <w:t xml:space="preserve"> 3 ani vechime in gradul profesional al </w:t>
      </w:r>
      <w:proofErr w:type="spellStart"/>
      <w:r w:rsidR="009A72F6" w:rsidRPr="009D56C0">
        <w:rPr>
          <w:color w:val="212529"/>
          <w:sz w:val="24"/>
          <w:szCs w:val="24"/>
          <w:shd w:val="clear" w:color="auto" w:fill="FFFFFF"/>
        </w:rPr>
        <w:t>functiei</w:t>
      </w:r>
      <w:proofErr w:type="spellEnd"/>
      <w:r w:rsidR="009A72F6" w:rsidRPr="009D56C0">
        <w:rPr>
          <w:color w:val="212529"/>
          <w:sz w:val="24"/>
          <w:szCs w:val="24"/>
          <w:shd w:val="clear" w:color="auto" w:fill="FFFFFF"/>
        </w:rPr>
        <w:t xml:space="preserve"> publice din care </w:t>
      </w:r>
      <w:proofErr w:type="spellStart"/>
      <w:r w:rsidR="009A72F6" w:rsidRPr="009D56C0">
        <w:rPr>
          <w:color w:val="212529"/>
          <w:sz w:val="24"/>
          <w:szCs w:val="24"/>
          <w:shd w:val="clear" w:color="auto" w:fill="FFFFFF"/>
        </w:rPr>
        <w:t>promoveaza</w:t>
      </w:r>
      <w:proofErr w:type="spellEnd"/>
      <w:r w:rsidR="009A72F6" w:rsidRPr="009D56C0">
        <w:rPr>
          <w:color w:val="212529"/>
          <w:sz w:val="24"/>
          <w:szCs w:val="24"/>
          <w:shd w:val="clear" w:color="auto" w:fill="FFFFFF"/>
        </w:rPr>
        <w:t>;</w:t>
      </w:r>
    </w:p>
    <w:p w:rsidR="00E53812" w:rsidRDefault="009A72F6" w:rsidP="0004344E">
      <w:pPr>
        <w:rPr>
          <w:color w:val="212529"/>
          <w:sz w:val="24"/>
          <w:szCs w:val="24"/>
          <w:shd w:val="clear" w:color="auto" w:fill="FFFFFF"/>
        </w:rPr>
      </w:pPr>
      <w:r w:rsidRPr="009D56C0">
        <w:rPr>
          <w:color w:val="212529"/>
          <w:sz w:val="24"/>
          <w:szCs w:val="24"/>
          <w:shd w:val="clear" w:color="auto" w:fill="FFFFFF"/>
        </w:rPr>
        <w:t xml:space="preserve">   b) sa fi </w:t>
      </w:r>
      <w:proofErr w:type="spellStart"/>
      <w:r w:rsidRPr="009D56C0">
        <w:rPr>
          <w:color w:val="212529"/>
          <w:sz w:val="24"/>
          <w:szCs w:val="24"/>
          <w:shd w:val="clear" w:color="auto" w:fill="FFFFFF"/>
        </w:rPr>
        <w:t>obtinut</w:t>
      </w:r>
      <w:proofErr w:type="spellEnd"/>
      <w:r w:rsidRPr="009D56C0">
        <w:rPr>
          <w:color w:val="212529"/>
          <w:sz w:val="24"/>
          <w:szCs w:val="24"/>
          <w:shd w:val="clear" w:color="auto" w:fill="FFFFFF"/>
        </w:rPr>
        <w:t xml:space="preserve"> cel </w:t>
      </w:r>
      <w:proofErr w:type="spellStart"/>
      <w:r w:rsidRPr="009D56C0">
        <w:rPr>
          <w:color w:val="212529"/>
          <w:sz w:val="24"/>
          <w:szCs w:val="24"/>
          <w:shd w:val="clear" w:color="auto" w:fill="FFFFFF"/>
        </w:rPr>
        <w:t>putin</w:t>
      </w:r>
      <w:proofErr w:type="spellEnd"/>
      <w:r w:rsidRPr="009D56C0">
        <w:rPr>
          <w:color w:val="212529"/>
          <w:sz w:val="24"/>
          <w:szCs w:val="24"/>
          <w:shd w:val="clear" w:color="auto" w:fill="FFFFFF"/>
        </w:rPr>
        <w:t xml:space="preserve"> calificativul „bine“ la evaluarea performantelor individuale in ultimii 2 ani de activitate;</w:t>
      </w:r>
      <w:r w:rsidRPr="009D56C0">
        <w:rPr>
          <w:color w:val="212529"/>
          <w:sz w:val="24"/>
          <w:szCs w:val="24"/>
        </w:rPr>
        <w:br/>
      </w:r>
      <w:r w:rsidRPr="009D56C0">
        <w:rPr>
          <w:color w:val="212529"/>
          <w:sz w:val="24"/>
          <w:szCs w:val="24"/>
          <w:shd w:val="clear" w:color="auto" w:fill="FFFFFF"/>
        </w:rPr>
        <w:t xml:space="preserve">   c) sa nu </w:t>
      </w:r>
      <w:proofErr w:type="spellStart"/>
      <w:r w:rsidRPr="009D56C0">
        <w:rPr>
          <w:color w:val="212529"/>
          <w:sz w:val="24"/>
          <w:szCs w:val="24"/>
          <w:shd w:val="clear" w:color="auto" w:fill="FFFFFF"/>
        </w:rPr>
        <w:t>aiba</w:t>
      </w:r>
      <w:proofErr w:type="spellEnd"/>
      <w:r w:rsidRPr="009D56C0">
        <w:rPr>
          <w:color w:val="212529"/>
          <w:sz w:val="24"/>
          <w:szCs w:val="24"/>
          <w:shd w:val="clear" w:color="auto" w:fill="FFFFFF"/>
        </w:rPr>
        <w:t xml:space="preserve"> o </w:t>
      </w:r>
      <w:proofErr w:type="spellStart"/>
      <w:r w:rsidRPr="009D56C0">
        <w:rPr>
          <w:color w:val="212529"/>
          <w:sz w:val="24"/>
          <w:szCs w:val="24"/>
          <w:shd w:val="clear" w:color="auto" w:fill="FFFFFF"/>
        </w:rPr>
        <w:t>sanctiune</w:t>
      </w:r>
      <w:proofErr w:type="spellEnd"/>
      <w:r w:rsidRPr="009D56C0">
        <w:rPr>
          <w:color w:val="212529"/>
          <w:sz w:val="24"/>
          <w:szCs w:val="24"/>
          <w:shd w:val="clear" w:color="auto" w:fill="FFFFFF"/>
        </w:rPr>
        <w:t xml:space="preserve"> disciplinara neradiata in </w:t>
      </w:r>
      <w:proofErr w:type="spellStart"/>
      <w:r w:rsidRPr="009D56C0">
        <w:rPr>
          <w:color w:val="212529"/>
          <w:sz w:val="24"/>
          <w:szCs w:val="24"/>
          <w:shd w:val="clear" w:color="auto" w:fill="FFFFFF"/>
        </w:rPr>
        <w:t>conditiile</w:t>
      </w:r>
      <w:proofErr w:type="spellEnd"/>
      <w:r w:rsidR="00E53812" w:rsidRPr="00E53812">
        <w:rPr>
          <w:color w:val="212529"/>
          <w:sz w:val="24"/>
          <w:szCs w:val="24"/>
          <w:lang w:eastAsia="ro-RO"/>
        </w:rPr>
        <w:t xml:space="preserve"> </w:t>
      </w:r>
      <w:r w:rsidR="00E53812" w:rsidRPr="009D56C0">
        <w:rPr>
          <w:color w:val="212529"/>
          <w:sz w:val="24"/>
          <w:szCs w:val="24"/>
          <w:lang w:eastAsia="ro-RO"/>
        </w:rPr>
        <w:t>din Codul Administrativ aprobat prin OUG nr.57/2019,cu modificările şi completările ulterioare</w:t>
      </w:r>
      <w:r w:rsidRPr="009D56C0">
        <w:rPr>
          <w:color w:val="212529"/>
          <w:sz w:val="24"/>
          <w:szCs w:val="24"/>
          <w:shd w:val="clear" w:color="auto" w:fill="FFFFFF"/>
        </w:rPr>
        <w:t>.</w:t>
      </w:r>
    </w:p>
    <w:p w:rsidR="00786D01" w:rsidRPr="009D56C0" w:rsidRDefault="008B615F" w:rsidP="0004344E">
      <w:pPr>
        <w:rPr>
          <w:b/>
          <w:color w:val="212529"/>
          <w:sz w:val="24"/>
          <w:szCs w:val="24"/>
          <w:lang w:eastAsia="ro-RO"/>
        </w:rPr>
      </w:pPr>
      <w:r w:rsidRPr="009D56C0">
        <w:rPr>
          <w:color w:val="212529"/>
          <w:sz w:val="24"/>
          <w:szCs w:val="24"/>
          <w:lang w:eastAsia="ro-RO"/>
        </w:rPr>
        <w:br/>
        <w:t xml:space="preserve">   </w:t>
      </w:r>
      <w:r w:rsidRPr="009D56C0">
        <w:rPr>
          <w:b/>
          <w:color w:val="212529"/>
          <w:sz w:val="24"/>
          <w:szCs w:val="24"/>
          <w:lang w:eastAsia="ro-RO"/>
        </w:rPr>
        <w:t>P</w:t>
      </w:r>
      <w:r w:rsidR="0004344E" w:rsidRPr="009D56C0">
        <w:rPr>
          <w:b/>
          <w:color w:val="212529"/>
          <w:sz w:val="24"/>
          <w:szCs w:val="24"/>
          <w:lang w:eastAsia="ro-RO"/>
        </w:rPr>
        <w:t>erioada si moda</w:t>
      </w:r>
      <w:r w:rsidRPr="009D56C0">
        <w:rPr>
          <w:b/>
          <w:color w:val="212529"/>
          <w:sz w:val="24"/>
          <w:szCs w:val="24"/>
          <w:lang w:eastAsia="ro-RO"/>
        </w:rPr>
        <w:t xml:space="preserve">litatea de </w:t>
      </w:r>
      <w:r w:rsidR="00786D01" w:rsidRPr="009D56C0">
        <w:rPr>
          <w:b/>
          <w:color w:val="212529"/>
          <w:sz w:val="24"/>
          <w:szCs w:val="24"/>
          <w:lang w:eastAsia="ro-RO"/>
        </w:rPr>
        <w:t>î</w:t>
      </w:r>
      <w:r w:rsidRPr="009D56C0">
        <w:rPr>
          <w:b/>
          <w:color w:val="212529"/>
          <w:sz w:val="24"/>
          <w:szCs w:val="24"/>
          <w:lang w:eastAsia="ro-RO"/>
        </w:rPr>
        <w:t>nscriere la examen:</w:t>
      </w:r>
    </w:p>
    <w:p w:rsidR="00873D67" w:rsidRPr="009D56C0" w:rsidRDefault="008B615F" w:rsidP="0004344E">
      <w:pPr>
        <w:rPr>
          <w:color w:val="212529"/>
          <w:sz w:val="24"/>
          <w:szCs w:val="24"/>
          <w:lang w:eastAsia="ro-RO"/>
        </w:rPr>
      </w:pPr>
      <w:r w:rsidRPr="009D56C0">
        <w:rPr>
          <w:color w:val="212529"/>
          <w:sz w:val="24"/>
          <w:szCs w:val="24"/>
          <w:lang w:eastAsia="ro-RO"/>
        </w:rPr>
        <w:t>Dosarele de înscriere la examenul de promovare se pot depune</w:t>
      </w:r>
      <w:r w:rsidR="002B4159" w:rsidRPr="009D56C0">
        <w:rPr>
          <w:color w:val="212529"/>
          <w:sz w:val="24"/>
          <w:szCs w:val="24"/>
          <w:lang w:eastAsia="ro-RO"/>
        </w:rPr>
        <w:t xml:space="preserve"> la Primăria comunei Ribiţa,sat Ribiţa,nr.2</w:t>
      </w:r>
      <w:r w:rsidR="002763A5">
        <w:rPr>
          <w:color w:val="212529"/>
          <w:sz w:val="24"/>
          <w:szCs w:val="24"/>
          <w:lang w:eastAsia="ro-RO"/>
        </w:rPr>
        <w:t xml:space="preserve">2,judeţul Hunedoara la biroul </w:t>
      </w:r>
      <w:proofErr w:type="spellStart"/>
      <w:r w:rsidR="002763A5">
        <w:rPr>
          <w:color w:val="212529"/>
          <w:sz w:val="24"/>
          <w:szCs w:val="24"/>
          <w:lang w:eastAsia="ro-RO"/>
        </w:rPr>
        <w:t>d</w:t>
      </w:r>
      <w:r w:rsidR="002B4159" w:rsidRPr="009D56C0">
        <w:rPr>
          <w:color w:val="212529"/>
          <w:sz w:val="24"/>
          <w:szCs w:val="24"/>
          <w:lang w:eastAsia="ro-RO"/>
        </w:rPr>
        <w:t>n</w:t>
      </w:r>
      <w:r w:rsidR="002763A5">
        <w:rPr>
          <w:color w:val="212529"/>
          <w:sz w:val="24"/>
          <w:szCs w:val="24"/>
          <w:lang w:eastAsia="ro-RO"/>
        </w:rPr>
        <w:t>e</w:t>
      </w:r>
      <w:r w:rsidR="002B4159" w:rsidRPr="009D56C0">
        <w:rPr>
          <w:color w:val="212529"/>
          <w:sz w:val="24"/>
          <w:szCs w:val="24"/>
          <w:lang w:eastAsia="ro-RO"/>
        </w:rPr>
        <w:t>i.secretar</w:t>
      </w:r>
      <w:proofErr w:type="spellEnd"/>
      <w:r w:rsidR="002B4159" w:rsidRPr="009D56C0">
        <w:rPr>
          <w:color w:val="212529"/>
          <w:sz w:val="24"/>
          <w:szCs w:val="24"/>
          <w:lang w:eastAsia="ro-RO"/>
        </w:rPr>
        <w:t xml:space="preserve"> general,</w:t>
      </w:r>
      <w:r w:rsidRPr="009D56C0">
        <w:rPr>
          <w:color w:val="212529"/>
          <w:sz w:val="24"/>
          <w:szCs w:val="24"/>
          <w:lang w:eastAsia="ro-RO"/>
        </w:rPr>
        <w:t xml:space="preserve"> în perioada: 4 martie 2024 - 25 martie 2024</w:t>
      </w:r>
      <w:r w:rsidR="0004344E" w:rsidRPr="009D56C0">
        <w:rPr>
          <w:color w:val="212529"/>
          <w:sz w:val="24"/>
          <w:szCs w:val="24"/>
          <w:lang w:eastAsia="ro-RO"/>
        </w:rPr>
        <w:br/>
      </w:r>
    </w:p>
    <w:p w:rsidR="00873D67" w:rsidRPr="009D56C0" w:rsidRDefault="00873D67" w:rsidP="00873D6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6C0">
        <w:rPr>
          <w:b/>
          <w:sz w:val="24"/>
          <w:szCs w:val="24"/>
        </w:rPr>
        <w:t>BIBLIOGRAFIE:</w:t>
      </w:r>
    </w:p>
    <w:p w:rsidR="00873D67" w:rsidRPr="009D56C0" w:rsidRDefault="00873D67" w:rsidP="00873D67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9D56C0">
        <w:rPr>
          <w:sz w:val="24"/>
          <w:szCs w:val="24"/>
        </w:rPr>
        <w:t>Constituţia României, republicată</w:t>
      </w:r>
    </w:p>
    <w:p w:rsidR="00873D67" w:rsidRPr="009D56C0" w:rsidRDefault="00873D67" w:rsidP="00873D67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9D56C0">
        <w:rPr>
          <w:sz w:val="24"/>
          <w:szCs w:val="24"/>
        </w:rPr>
        <w:t>Titlul I şi II ale părţii a VI-a din Ordonanţa de urgenţă a Guvernului nr. 57/2019, cu modificările şi completările ulterioare</w:t>
      </w:r>
    </w:p>
    <w:p w:rsidR="00873D67" w:rsidRPr="009D56C0" w:rsidRDefault="00873D67" w:rsidP="00873D67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9D56C0">
        <w:rPr>
          <w:sz w:val="24"/>
          <w:szCs w:val="24"/>
        </w:rPr>
        <w:t>Ordonanţa Guvernului nr. 137/2000 privind prevenirea şi sancţionarea tuturor formelor de discriminare, republicată, cu modificările şi completările ulterioare</w:t>
      </w:r>
    </w:p>
    <w:p w:rsidR="00786D01" w:rsidRPr="009D56C0" w:rsidRDefault="00873D67" w:rsidP="00786D01">
      <w:pPr>
        <w:pStyle w:val="Listparagraf"/>
        <w:numPr>
          <w:ilvl w:val="0"/>
          <w:numId w:val="3"/>
        </w:numPr>
        <w:shd w:val="clear" w:color="auto" w:fill="FFFFFF"/>
        <w:rPr>
          <w:color w:val="1F1F1F"/>
          <w:sz w:val="24"/>
          <w:szCs w:val="24"/>
        </w:rPr>
      </w:pPr>
      <w:r w:rsidRPr="009D56C0">
        <w:rPr>
          <w:sz w:val="24"/>
          <w:szCs w:val="24"/>
        </w:rPr>
        <w:t>Legea nr. 202/2002 privind egalitatea de şanse şi de tratament între femei şi bărbaţi, republicată, cu modificările şi completările ulterioare</w:t>
      </w:r>
      <w:r w:rsidR="00786D01" w:rsidRPr="009D56C0">
        <w:rPr>
          <w:sz w:val="24"/>
          <w:szCs w:val="24"/>
        </w:rPr>
        <w:t>.</w:t>
      </w:r>
    </w:p>
    <w:p w:rsidR="00786D01" w:rsidRPr="009D56C0" w:rsidRDefault="00786D01" w:rsidP="00786D01">
      <w:pPr>
        <w:pStyle w:val="Listparagraf"/>
        <w:numPr>
          <w:ilvl w:val="0"/>
          <w:numId w:val="3"/>
        </w:numPr>
        <w:shd w:val="clear" w:color="auto" w:fill="FFFFFF"/>
        <w:rPr>
          <w:color w:val="1F1F1F"/>
          <w:sz w:val="24"/>
          <w:szCs w:val="24"/>
        </w:rPr>
      </w:pPr>
      <w:r w:rsidRPr="009D56C0">
        <w:rPr>
          <w:color w:val="1F1F1F"/>
          <w:sz w:val="24"/>
          <w:szCs w:val="24"/>
        </w:rPr>
        <w:t>Legea nr. 196/2016 din 31 octombrie 2016 privind venitul minim de incluziune.</w:t>
      </w:r>
    </w:p>
    <w:p w:rsidR="00873D67" w:rsidRPr="009D56C0" w:rsidRDefault="00873D67" w:rsidP="00873D67">
      <w:pPr>
        <w:pStyle w:val="Listparagraf"/>
        <w:numPr>
          <w:ilvl w:val="0"/>
          <w:numId w:val="3"/>
        </w:numPr>
        <w:shd w:val="clear" w:color="auto" w:fill="FFFFFF"/>
        <w:suppressAutoHyphens w:val="0"/>
        <w:rPr>
          <w:kern w:val="0"/>
          <w:sz w:val="24"/>
          <w:szCs w:val="24"/>
          <w:lang w:eastAsia="ro-RO"/>
        </w:rPr>
      </w:pPr>
      <w:r w:rsidRPr="009D56C0">
        <w:rPr>
          <w:kern w:val="0"/>
          <w:sz w:val="24"/>
          <w:szCs w:val="24"/>
          <w:lang w:eastAsia="ro-RO"/>
        </w:rPr>
        <w:t>Legea nr.448/2006 privind protecţia şi promovarea drepturilor persoanelor cu handicap, republicată, cu modificările şi completările ulterioare;</w:t>
      </w:r>
    </w:p>
    <w:p w:rsidR="00873D67" w:rsidRPr="009D56C0" w:rsidRDefault="00873D67" w:rsidP="00873D67">
      <w:pPr>
        <w:pStyle w:val="Listparagraf"/>
        <w:numPr>
          <w:ilvl w:val="0"/>
          <w:numId w:val="3"/>
        </w:numPr>
        <w:shd w:val="clear" w:color="auto" w:fill="FFFFFF"/>
        <w:suppressAutoHyphens w:val="0"/>
        <w:rPr>
          <w:kern w:val="0"/>
          <w:sz w:val="24"/>
          <w:szCs w:val="24"/>
          <w:lang w:eastAsia="ro-RO"/>
        </w:rPr>
      </w:pPr>
      <w:proofErr w:type="spellStart"/>
      <w:r w:rsidRPr="009D56C0">
        <w:rPr>
          <w:kern w:val="0"/>
          <w:sz w:val="24"/>
          <w:szCs w:val="24"/>
          <w:lang w:eastAsia="ro-RO"/>
        </w:rPr>
        <w:t>Hotararea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Guvernului nr. 268/2007 pentru aprobarea Normelor metodologice de aplicare a prevederilor Legii nr. 448/2006 privind </w:t>
      </w:r>
      <w:proofErr w:type="spellStart"/>
      <w:r w:rsidRPr="009D56C0">
        <w:rPr>
          <w:kern w:val="0"/>
          <w:sz w:val="24"/>
          <w:szCs w:val="24"/>
          <w:lang w:eastAsia="ro-RO"/>
        </w:rPr>
        <w:t>protectia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si promovarea drepturilor persoanelor cu handicap, cu </w:t>
      </w:r>
      <w:proofErr w:type="spellStart"/>
      <w:r w:rsidRPr="009D56C0">
        <w:rPr>
          <w:kern w:val="0"/>
          <w:sz w:val="24"/>
          <w:szCs w:val="24"/>
          <w:lang w:eastAsia="ro-RO"/>
        </w:rPr>
        <w:t>modificarile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si </w:t>
      </w:r>
      <w:proofErr w:type="spellStart"/>
      <w:r w:rsidRPr="009D56C0">
        <w:rPr>
          <w:kern w:val="0"/>
          <w:sz w:val="24"/>
          <w:szCs w:val="24"/>
          <w:lang w:eastAsia="ro-RO"/>
        </w:rPr>
        <w:t>completarile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ulterioare;</w:t>
      </w:r>
    </w:p>
    <w:p w:rsidR="00873D67" w:rsidRPr="009D56C0" w:rsidRDefault="00873D67" w:rsidP="00873D67">
      <w:pPr>
        <w:pStyle w:val="Listparagraf"/>
        <w:numPr>
          <w:ilvl w:val="0"/>
          <w:numId w:val="3"/>
        </w:numPr>
        <w:shd w:val="clear" w:color="auto" w:fill="FFFFFF"/>
        <w:suppressAutoHyphens w:val="0"/>
        <w:rPr>
          <w:kern w:val="0"/>
          <w:sz w:val="24"/>
          <w:szCs w:val="24"/>
          <w:lang w:eastAsia="ro-RO"/>
        </w:rPr>
      </w:pPr>
      <w:r w:rsidRPr="009D56C0">
        <w:rPr>
          <w:kern w:val="0"/>
          <w:sz w:val="24"/>
          <w:szCs w:val="24"/>
          <w:lang w:eastAsia="ro-RO"/>
        </w:rPr>
        <w:lastRenderedPageBreak/>
        <w:t xml:space="preserve">HG nr.427/2001 pentru aprobarea Normelor metodologice privind </w:t>
      </w:r>
      <w:proofErr w:type="spellStart"/>
      <w:r w:rsidRPr="009D56C0">
        <w:rPr>
          <w:kern w:val="0"/>
          <w:sz w:val="24"/>
          <w:szCs w:val="24"/>
          <w:lang w:eastAsia="ro-RO"/>
        </w:rPr>
        <w:t>conditiile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de încadrare , drepturile si </w:t>
      </w:r>
      <w:proofErr w:type="spellStart"/>
      <w:r w:rsidRPr="009D56C0">
        <w:rPr>
          <w:kern w:val="0"/>
          <w:sz w:val="24"/>
          <w:szCs w:val="24"/>
          <w:lang w:eastAsia="ro-RO"/>
        </w:rPr>
        <w:t>obligatiile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asistentului personal al persoanei cu handicap , cu </w:t>
      </w:r>
      <w:proofErr w:type="spellStart"/>
      <w:r w:rsidRPr="009D56C0">
        <w:rPr>
          <w:kern w:val="0"/>
          <w:sz w:val="24"/>
          <w:szCs w:val="24"/>
          <w:lang w:eastAsia="ro-RO"/>
        </w:rPr>
        <w:t>modificarile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si </w:t>
      </w:r>
      <w:proofErr w:type="spellStart"/>
      <w:r w:rsidRPr="009D56C0">
        <w:rPr>
          <w:kern w:val="0"/>
          <w:sz w:val="24"/>
          <w:szCs w:val="24"/>
          <w:lang w:eastAsia="ro-RO"/>
        </w:rPr>
        <w:t>completarile</w:t>
      </w:r>
      <w:proofErr w:type="spellEnd"/>
      <w:r w:rsidRPr="009D56C0">
        <w:rPr>
          <w:kern w:val="0"/>
          <w:sz w:val="24"/>
          <w:szCs w:val="24"/>
          <w:lang w:eastAsia="ro-RO"/>
        </w:rPr>
        <w:t xml:space="preserve"> ulterioare .</w:t>
      </w:r>
    </w:p>
    <w:p w:rsidR="009A72F6" w:rsidRPr="009D56C0" w:rsidRDefault="0004344E" w:rsidP="0004344E">
      <w:pPr>
        <w:rPr>
          <w:color w:val="212529"/>
          <w:sz w:val="24"/>
          <w:szCs w:val="24"/>
          <w:lang w:eastAsia="ro-RO"/>
        </w:rPr>
      </w:pPr>
      <w:r w:rsidRPr="009D56C0">
        <w:rPr>
          <w:color w:val="212529"/>
          <w:sz w:val="24"/>
          <w:szCs w:val="24"/>
          <w:lang w:eastAsia="ro-RO"/>
        </w:rPr>
        <w:br/>
      </w:r>
      <w:r w:rsidR="00CC0965" w:rsidRPr="005A637A">
        <w:rPr>
          <w:b/>
          <w:color w:val="212529"/>
          <w:sz w:val="24"/>
          <w:szCs w:val="24"/>
          <w:lang w:eastAsia="ro-RO"/>
        </w:rPr>
        <w:t xml:space="preserve">Dosarul </w:t>
      </w:r>
      <w:r w:rsidRPr="005A637A">
        <w:rPr>
          <w:b/>
          <w:color w:val="212529"/>
          <w:sz w:val="24"/>
          <w:szCs w:val="24"/>
          <w:lang w:eastAsia="ro-RO"/>
        </w:rPr>
        <w:t xml:space="preserve"> de concurs</w:t>
      </w:r>
      <w:r w:rsidR="00CC0965" w:rsidRPr="005A637A">
        <w:rPr>
          <w:b/>
          <w:color w:val="212529"/>
          <w:sz w:val="24"/>
          <w:szCs w:val="24"/>
          <w:lang w:eastAsia="ro-RO"/>
        </w:rPr>
        <w:t xml:space="preserve"> va cuprinde:</w:t>
      </w:r>
      <w:r w:rsidRPr="009D56C0">
        <w:rPr>
          <w:color w:val="212529"/>
          <w:sz w:val="24"/>
          <w:szCs w:val="24"/>
          <w:lang w:eastAsia="ro-RO"/>
        </w:rPr>
        <w:br/>
      </w:r>
      <w:r w:rsidR="009A72F6" w:rsidRPr="009D56C0">
        <w:rPr>
          <w:color w:val="212529"/>
          <w:sz w:val="24"/>
          <w:szCs w:val="24"/>
          <w:lang w:eastAsia="ro-RO"/>
        </w:rPr>
        <w:t xml:space="preserve">   a) copie de pe carnetul de munca sau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adeverinta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eliberata de compartimentul de resurse umane in vederea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atestarii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vechimii in gradul profesional din care se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promoveaza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>;</w:t>
      </w:r>
      <w:r w:rsidR="009A72F6" w:rsidRPr="009D56C0">
        <w:rPr>
          <w:color w:val="212529"/>
          <w:sz w:val="24"/>
          <w:szCs w:val="24"/>
          <w:lang w:eastAsia="ro-RO"/>
        </w:rPr>
        <w:br/>
        <w:t>   b) copii de pe rapoartele de evaluare a performantelor profesionale individuale din ultimii 2 ani de activitate;</w:t>
      </w:r>
      <w:r w:rsidR="009A72F6" w:rsidRPr="009D56C0">
        <w:rPr>
          <w:color w:val="212529"/>
          <w:sz w:val="24"/>
          <w:szCs w:val="24"/>
          <w:lang w:eastAsia="ro-RO"/>
        </w:rPr>
        <w:br/>
        <w:t>   c) 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adeverinta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eliberata de compartimentul de resurse umane in vederea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atestarii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situatiei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disciplinare a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functionarului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public, in care se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mentioneaza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expres daca acestuia i-a fost aplicata o </w:t>
      </w:r>
      <w:proofErr w:type="spellStart"/>
      <w:r w:rsidR="009A72F6" w:rsidRPr="009D56C0">
        <w:rPr>
          <w:color w:val="212529"/>
          <w:sz w:val="24"/>
          <w:szCs w:val="24"/>
          <w:lang w:eastAsia="ro-RO"/>
        </w:rPr>
        <w:t>sanctiune</w:t>
      </w:r>
      <w:proofErr w:type="spellEnd"/>
      <w:r w:rsidR="009A72F6" w:rsidRPr="009D56C0">
        <w:rPr>
          <w:color w:val="212529"/>
          <w:sz w:val="24"/>
          <w:szCs w:val="24"/>
          <w:lang w:eastAsia="ro-RO"/>
        </w:rPr>
        <w:t xml:space="preserve"> disciplinara, care sa nu fi fost radiata;   </w:t>
      </w:r>
    </w:p>
    <w:p w:rsidR="00CC0965" w:rsidRPr="009D56C0" w:rsidRDefault="009A72F6" w:rsidP="0004344E">
      <w:pPr>
        <w:rPr>
          <w:color w:val="212529"/>
          <w:sz w:val="24"/>
          <w:szCs w:val="24"/>
          <w:lang w:eastAsia="ro-RO"/>
        </w:rPr>
      </w:pPr>
      <w:r w:rsidRPr="009D56C0">
        <w:rPr>
          <w:color w:val="212529"/>
          <w:sz w:val="24"/>
          <w:szCs w:val="24"/>
          <w:lang w:eastAsia="ro-RO"/>
        </w:rPr>
        <w:t xml:space="preserve">  d) formularul de </w:t>
      </w:r>
      <w:proofErr w:type="spellStart"/>
      <w:r w:rsidRPr="009D56C0">
        <w:rPr>
          <w:color w:val="212529"/>
          <w:sz w:val="24"/>
          <w:szCs w:val="24"/>
          <w:lang w:eastAsia="ro-RO"/>
        </w:rPr>
        <w:t>inscriere</w:t>
      </w:r>
      <w:proofErr w:type="spellEnd"/>
      <w:r w:rsidRPr="009D56C0">
        <w:rPr>
          <w:color w:val="212529"/>
          <w:sz w:val="24"/>
          <w:szCs w:val="24"/>
          <w:lang w:eastAsia="ro-RO"/>
        </w:rPr>
        <w:t xml:space="preserve"> </w:t>
      </w:r>
      <w:proofErr w:type="spellStart"/>
      <w:r w:rsidRPr="009D56C0">
        <w:rPr>
          <w:color w:val="212529"/>
          <w:sz w:val="24"/>
          <w:szCs w:val="24"/>
          <w:lang w:eastAsia="ro-RO"/>
        </w:rPr>
        <w:t>prevazut</w:t>
      </w:r>
      <w:proofErr w:type="spellEnd"/>
      <w:r w:rsidRPr="009D56C0">
        <w:rPr>
          <w:color w:val="212529"/>
          <w:sz w:val="24"/>
          <w:szCs w:val="24"/>
          <w:lang w:eastAsia="ro-RO"/>
        </w:rPr>
        <w:t xml:space="preserve"> la art. 137 lit. b).</w:t>
      </w:r>
    </w:p>
    <w:p w:rsidR="0044432A" w:rsidRPr="009D56C0" w:rsidRDefault="00A161AE" w:rsidP="0044432A">
      <w:pPr>
        <w:jc w:val="both"/>
        <w:rPr>
          <w:color w:val="212529"/>
          <w:sz w:val="24"/>
          <w:szCs w:val="24"/>
          <w:lang w:eastAsia="ro-RO"/>
        </w:rPr>
      </w:pPr>
      <w:r>
        <w:rPr>
          <w:color w:val="212529"/>
          <w:sz w:val="24"/>
          <w:szCs w:val="24"/>
          <w:lang w:eastAsia="ro-RO"/>
        </w:rPr>
        <w:t xml:space="preserve">  </w:t>
      </w:r>
      <w:r w:rsidR="00CC0965" w:rsidRPr="009D56C0">
        <w:rPr>
          <w:color w:val="212529"/>
          <w:sz w:val="24"/>
          <w:szCs w:val="24"/>
          <w:lang w:eastAsia="ro-RO"/>
        </w:rPr>
        <w:t xml:space="preserve">e)act de identitate </w:t>
      </w:r>
    </w:p>
    <w:p w:rsidR="0044432A" w:rsidRPr="009D56C0" w:rsidRDefault="009A72F6" w:rsidP="0044432A">
      <w:pPr>
        <w:jc w:val="both"/>
        <w:rPr>
          <w:sz w:val="24"/>
          <w:szCs w:val="24"/>
        </w:rPr>
      </w:pPr>
      <w:r w:rsidRPr="009D56C0">
        <w:rPr>
          <w:color w:val="212529"/>
          <w:sz w:val="24"/>
          <w:szCs w:val="24"/>
          <w:lang w:eastAsia="ro-RO"/>
        </w:rPr>
        <w:br/>
      </w:r>
      <w:r w:rsidR="0044432A" w:rsidRPr="009D56C0">
        <w:rPr>
          <w:sz w:val="24"/>
          <w:szCs w:val="24"/>
        </w:rPr>
        <w:t>Date contact:adresa</w:t>
      </w:r>
      <w:r w:rsidR="002B4159" w:rsidRPr="009D56C0">
        <w:rPr>
          <w:sz w:val="24"/>
          <w:szCs w:val="24"/>
        </w:rPr>
        <w:t xml:space="preserve"> de corespondenţă</w:t>
      </w:r>
      <w:r w:rsidR="0044432A" w:rsidRPr="009D56C0">
        <w:rPr>
          <w:sz w:val="24"/>
          <w:szCs w:val="24"/>
        </w:rPr>
        <w:t xml:space="preserve"> - Ribiţa,nr.22,comuna Ribiţa,judeţul Hunedoara, tel.:0254683791, email:</w:t>
      </w:r>
      <w:proofErr w:type="spellStart"/>
      <w:r w:rsidR="0044432A" w:rsidRPr="009D56C0">
        <w:rPr>
          <w:sz w:val="24"/>
          <w:szCs w:val="24"/>
        </w:rPr>
        <w:t>primariaribita</w:t>
      </w:r>
      <w:proofErr w:type="spellEnd"/>
      <w:r w:rsidR="0044432A" w:rsidRPr="009D56C0">
        <w:rPr>
          <w:sz w:val="24"/>
          <w:szCs w:val="24"/>
        </w:rPr>
        <w:t xml:space="preserve">@yahoo.com,biroul secretariat - </w:t>
      </w:r>
      <w:proofErr w:type="spellStart"/>
      <w:r w:rsidR="0044432A" w:rsidRPr="009D56C0">
        <w:rPr>
          <w:sz w:val="24"/>
          <w:szCs w:val="24"/>
        </w:rPr>
        <w:t>dna.Buftea</w:t>
      </w:r>
      <w:proofErr w:type="spellEnd"/>
      <w:r w:rsidR="0044432A" w:rsidRPr="009D56C0">
        <w:rPr>
          <w:sz w:val="24"/>
          <w:szCs w:val="24"/>
        </w:rPr>
        <w:t xml:space="preserve"> Oprean Diana,secretar general.</w:t>
      </w:r>
    </w:p>
    <w:p w:rsidR="0004344E" w:rsidRPr="009D56C0" w:rsidRDefault="0004344E" w:rsidP="0004344E">
      <w:pPr>
        <w:rPr>
          <w:sz w:val="24"/>
          <w:szCs w:val="24"/>
        </w:rPr>
      </w:pPr>
    </w:p>
    <w:sectPr w:rsidR="0004344E" w:rsidRPr="009D56C0" w:rsidSect="0050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22FEF"/>
    <w:multiLevelType w:val="multilevel"/>
    <w:tmpl w:val="296C7E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212"/>
    <w:multiLevelType w:val="hybridMultilevel"/>
    <w:tmpl w:val="92C2B6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BE"/>
    <w:rsid w:val="0004344E"/>
    <w:rsid w:val="002124E8"/>
    <w:rsid w:val="002763A5"/>
    <w:rsid w:val="002B4159"/>
    <w:rsid w:val="00403579"/>
    <w:rsid w:val="0044432A"/>
    <w:rsid w:val="005020BC"/>
    <w:rsid w:val="005A637A"/>
    <w:rsid w:val="0061738A"/>
    <w:rsid w:val="00786D01"/>
    <w:rsid w:val="00873D67"/>
    <w:rsid w:val="008B615F"/>
    <w:rsid w:val="0091015E"/>
    <w:rsid w:val="00911CB0"/>
    <w:rsid w:val="009A72F6"/>
    <w:rsid w:val="009D56C0"/>
    <w:rsid w:val="009E4B73"/>
    <w:rsid w:val="00A161AE"/>
    <w:rsid w:val="00CC0965"/>
    <w:rsid w:val="00D67AAE"/>
    <w:rsid w:val="00DF1EBE"/>
    <w:rsid w:val="00E53812"/>
    <w:rsid w:val="00F62DBB"/>
    <w:rsid w:val="00F6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86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qFormat/>
    <w:rsid w:val="00DF1E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F1EBE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Corptext">
    <w:name w:val="Body Text"/>
    <w:basedOn w:val="Normal"/>
    <w:link w:val="CorptextCaracter"/>
    <w:rsid w:val="00DF1E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F1E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F1EB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F1EB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73D6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86D0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it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rib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21</cp:revision>
  <dcterms:created xsi:type="dcterms:W3CDTF">2024-02-29T11:09:00Z</dcterms:created>
  <dcterms:modified xsi:type="dcterms:W3CDTF">2024-04-04T06:08:00Z</dcterms:modified>
</cp:coreProperties>
</file>